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EFCD00D" w14:textId="77777777" w:rsidR="00FE0CAB" w:rsidRPr="00FE0CAB" w:rsidRDefault="00FE0CAB" w:rsidP="00FE0CAB">
      <w:pPr>
        <w:pStyle w:val="Normal1"/>
        <w:spacing w:line="100" w:lineRule="atLeast"/>
        <w:rPr>
          <w:rFonts w:ascii="Verdana" w:hAnsi="Verdana" w:cs="Arial"/>
          <w:b/>
          <w:color w:val="00000A"/>
          <w:sz w:val="40"/>
          <w:szCs w:val="40"/>
          <w:lang w:val="pt-BR"/>
        </w:rPr>
      </w:pPr>
      <w:r w:rsidRPr="00FE0CAB">
        <w:rPr>
          <w:rFonts w:ascii="Verdana" w:hAnsi="Verdana" w:cs="Arial"/>
          <w:b/>
          <w:color w:val="00000A"/>
          <w:sz w:val="40"/>
          <w:szCs w:val="40"/>
          <w:lang w:val="pt-PT"/>
        </w:rPr>
        <w:t>Ficha informativa: Dia Mundial da Pneumonia</w:t>
      </w:r>
    </w:p>
    <w:p w14:paraId="2B60B919" w14:textId="27059F7F" w:rsidR="00945A5F" w:rsidRPr="00FE0CAB" w:rsidRDefault="00A33FEC" w:rsidP="00F0319A">
      <w:pPr>
        <w:pStyle w:val="Normal1"/>
        <w:spacing w:line="100" w:lineRule="atLeast"/>
        <w:rPr>
          <w:rFonts w:ascii="Verdana" w:hAnsi="Verdana" w:cs="Arial"/>
          <w:b/>
          <w:color w:val="00000A"/>
          <w:sz w:val="20"/>
          <w:szCs w:val="20"/>
          <w:lang w:val="pt-BR"/>
        </w:rPr>
      </w:pPr>
      <w:r w:rsidRPr="00FE0CAB">
        <w:rPr>
          <w:rFonts w:ascii="Verdana" w:hAnsi="Verdana" w:cs="Arial"/>
          <w:b/>
          <w:color w:val="00000A"/>
          <w:sz w:val="20"/>
          <w:szCs w:val="20"/>
          <w:lang w:val="pt-BR"/>
        </w:rPr>
        <w:t>12</w:t>
      </w:r>
      <w:r w:rsidR="00FE0CAB" w:rsidRPr="00FE0CAB">
        <w:rPr>
          <w:rFonts w:ascii="Verdana" w:hAnsi="Verdana" w:cs="Arial"/>
          <w:b/>
          <w:color w:val="00000A"/>
          <w:sz w:val="20"/>
          <w:szCs w:val="20"/>
          <w:lang w:val="pt-BR"/>
        </w:rPr>
        <w:t xml:space="preserve"> de </w:t>
      </w:r>
      <w:proofErr w:type="gramStart"/>
      <w:r w:rsidR="00FE0CAB" w:rsidRPr="00FE0CAB">
        <w:rPr>
          <w:rFonts w:ascii="Verdana" w:hAnsi="Verdana" w:cs="Arial"/>
          <w:b/>
          <w:color w:val="00000A"/>
          <w:sz w:val="20"/>
          <w:szCs w:val="20"/>
          <w:lang w:val="pt-BR"/>
        </w:rPr>
        <w:t>Novembro</w:t>
      </w:r>
      <w:proofErr w:type="gramEnd"/>
      <w:r w:rsidR="00FE0CAB" w:rsidRPr="00FE0CAB">
        <w:rPr>
          <w:rFonts w:ascii="Verdana" w:hAnsi="Verdana" w:cs="Arial"/>
          <w:b/>
          <w:color w:val="00000A"/>
          <w:sz w:val="20"/>
          <w:szCs w:val="20"/>
          <w:lang w:val="pt-BR"/>
        </w:rPr>
        <w:t xml:space="preserve"> </w:t>
      </w:r>
      <w:r w:rsidRPr="00FE0CAB">
        <w:rPr>
          <w:rFonts w:ascii="Verdana" w:hAnsi="Verdana" w:cs="Arial"/>
          <w:b/>
          <w:color w:val="00000A"/>
          <w:sz w:val="20"/>
          <w:szCs w:val="20"/>
          <w:lang w:val="pt-BR"/>
        </w:rPr>
        <w:t>2019</w:t>
      </w:r>
    </w:p>
    <w:p w14:paraId="38A9C0F6" w14:textId="3FA9A776" w:rsidR="00945A5F" w:rsidRPr="00FE0CAB" w:rsidRDefault="00945A5F" w:rsidP="00945A5F">
      <w:pPr>
        <w:pStyle w:val="Normal1"/>
        <w:spacing w:line="100" w:lineRule="atLeast"/>
        <w:jc w:val="both"/>
        <w:rPr>
          <w:rFonts w:ascii="Verdana" w:hAnsi="Verdana" w:cs="Arial"/>
          <w:color w:val="00000A"/>
          <w:sz w:val="20"/>
          <w:szCs w:val="20"/>
          <w:lang w:val="pt-BR"/>
        </w:rPr>
      </w:pPr>
    </w:p>
    <w:p w14:paraId="76771AC1" w14:textId="77777777" w:rsidR="00FE0CAB" w:rsidRPr="00FE0CAB" w:rsidRDefault="00FE0CAB" w:rsidP="00FE0CAB">
      <w:pPr>
        <w:ind w:left="8" w:right="8"/>
        <w:jc w:val="both"/>
        <w:rPr>
          <w:rFonts w:ascii="Verdana" w:hAnsi="Verdana" w:cs="Arial"/>
          <w:b/>
          <w:bCs/>
          <w:sz w:val="20"/>
          <w:szCs w:val="20"/>
          <w:lang w:val="pt-BR"/>
        </w:rPr>
      </w:pPr>
      <w:r w:rsidRPr="00FE0CAB">
        <w:rPr>
          <w:rFonts w:ascii="Verdana" w:hAnsi="Verdana" w:cs="Arial"/>
          <w:b/>
          <w:bCs/>
          <w:sz w:val="20"/>
          <w:szCs w:val="20"/>
          <w:lang w:val="pt-PT"/>
        </w:rPr>
        <w:t xml:space="preserve">Acabar com as mortes evitáveis </w:t>
      </w:r>
      <w:r w:rsidRPr="00FE0CAB">
        <w:rPr>
          <w:rFonts w:ascii="Arial" w:hAnsi="Arial" w:cs="Arial"/>
          <w:b/>
          <w:bCs/>
          <w:sz w:val="20"/>
          <w:szCs w:val="20"/>
          <w:lang w:val="pt-PT"/>
        </w:rPr>
        <w:t>​​</w:t>
      </w:r>
      <w:r w:rsidRPr="00FE0CAB">
        <w:rPr>
          <w:rFonts w:ascii="Verdana" w:hAnsi="Verdana" w:cs="Arial"/>
          <w:b/>
          <w:bCs/>
          <w:sz w:val="20"/>
          <w:szCs w:val="20"/>
          <w:lang w:val="pt-PT"/>
        </w:rPr>
        <w:t>por pneumonia: uma prioridade global</w:t>
      </w:r>
    </w:p>
    <w:p w14:paraId="4EDE2D66" w14:textId="77777777" w:rsidR="00FE0CAB" w:rsidRPr="00FE0CAB" w:rsidRDefault="00FE0CAB" w:rsidP="00FE0CAB">
      <w:pPr>
        <w:ind w:left="8" w:right="8"/>
        <w:jc w:val="both"/>
        <w:rPr>
          <w:rFonts w:ascii="Verdana" w:hAnsi="Verdana" w:cs="Arial"/>
          <w:b/>
          <w:bCs/>
          <w:sz w:val="20"/>
          <w:szCs w:val="20"/>
          <w:lang w:val="pt-PT"/>
        </w:rPr>
      </w:pPr>
      <w:r w:rsidRPr="00FE0CAB">
        <w:rPr>
          <w:rFonts w:ascii="Verdana" w:hAnsi="Verdana" w:cs="Arial"/>
          <w:b/>
          <w:bCs/>
          <w:sz w:val="20"/>
          <w:szCs w:val="20"/>
          <w:lang w:val="pt-PT"/>
        </w:rPr>
        <w:t>A pneumonia é a principal causa de morte em crianças e idosos.</w:t>
      </w:r>
    </w:p>
    <w:p w14:paraId="3C807440" w14:textId="77777777" w:rsidR="00FE0CAB" w:rsidRPr="00FE0CAB" w:rsidRDefault="00FE0CAB" w:rsidP="00FE0CAB">
      <w:pPr>
        <w:ind w:left="8" w:right="8"/>
        <w:jc w:val="both"/>
        <w:rPr>
          <w:rFonts w:ascii="Verdana" w:hAnsi="Verdana" w:cs="Arial"/>
          <w:b/>
          <w:bCs/>
          <w:sz w:val="20"/>
          <w:szCs w:val="20"/>
          <w:lang w:val="pt-PT"/>
        </w:rPr>
      </w:pPr>
    </w:p>
    <w:p w14:paraId="46E444AF" w14:textId="5026EF80" w:rsidR="00FE0CAB" w:rsidRDefault="00FE0CAB" w:rsidP="00FE0CAB">
      <w:pPr>
        <w:ind w:left="567" w:right="8"/>
        <w:jc w:val="both"/>
        <w:rPr>
          <w:rFonts w:ascii="Verdana" w:hAnsi="Verdana" w:cs="Arial"/>
          <w:bCs/>
          <w:sz w:val="20"/>
          <w:szCs w:val="20"/>
          <w:lang w:val="pt-PT"/>
        </w:rPr>
      </w:pPr>
      <w:r w:rsidRPr="00FE0CAB">
        <w:rPr>
          <w:rFonts w:ascii="Verdana" w:hAnsi="Verdana" w:cs="Arial"/>
          <w:bCs/>
          <w:sz w:val="20"/>
          <w:szCs w:val="20"/>
          <w:lang w:val="pt-PT"/>
        </w:rPr>
        <w:t>• A pneumonia é a principal causa de morte em crianças e idosos.</w:t>
      </w:r>
    </w:p>
    <w:p w14:paraId="00BEDE0A" w14:textId="3558E59F" w:rsidR="00FE0CAB" w:rsidRDefault="00FE0CAB" w:rsidP="00FE0CAB">
      <w:pPr>
        <w:ind w:left="567" w:right="8"/>
        <w:jc w:val="both"/>
        <w:rPr>
          <w:rFonts w:ascii="Verdana" w:hAnsi="Verdana" w:cs="Arial"/>
          <w:bCs/>
          <w:sz w:val="20"/>
          <w:szCs w:val="20"/>
          <w:lang w:val="pt-PT"/>
        </w:rPr>
      </w:pPr>
    </w:p>
    <w:p w14:paraId="588DB467" w14:textId="77777777" w:rsidR="00FE0CAB" w:rsidRPr="00FE0CAB" w:rsidRDefault="00FE0CAB" w:rsidP="00FE0CAB">
      <w:pPr>
        <w:ind w:left="567" w:right="8"/>
        <w:jc w:val="both"/>
        <w:rPr>
          <w:rFonts w:ascii="Verdana" w:hAnsi="Verdana" w:cs="Arial"/>
          <w:bCs/>
          <w:sz w:val="20"/>
          <w:szCs w:val="20"/>
          <w:lang w:val="pt-PT"/>
        </w:rPr>
      </w:pPr>
      <w:r w:rsidRPr="00FE0CAB">
        <w:rPr>
          <w:rFonts w:ascii="Verdana" w:hAnsi="Verdana" w:cs="Arial"/>
          <w:bCs/>
          <w:sz w:val="20"/>
          <w:szCs w:val="20"/>
          <w:lang w:val="pt-BR"/>
        </w:rPr>
        <w:t xml:space="preserve">• </w:t>
      </w:r>
      <w:r w:rsidRPr="00FE0CAB">
        <w:rPr>
          <w:rFonts w:ascii="Verdana" w:hAnsi="Verdana" w:cs="Arial"/>
          <w:bCs/>
          <w:sz w:val="20"/>
          <w:szCs w:val="20"/>
          <w:lang w:val="pt-PT"/>
        </w:rPr>
        <w:t>Todos os anos, quase 700.000 crianças morrem de pneumonia.</w:t>
      </w:r>
    </w:p>
    <w:p w14:paraId="516AB51A" w14:textId="345C6B50" w:rsidR="00FE0CAB" w:rsidRPr="00FE0CAB" w:rsidRDefault="00FE0CAB" w:rsidP="00FE0CAB">
      <w:pPr>
        <w:ind w:left="567" w:right="8"/>
        <w:jc w:val="both"/>
        <w:rPr>
          <w:rFonts w:ascii="Verdana" w:hAnsi="Verdana" w:cs="Arial"/>
          <w:bCs/>
          <w:sz w:val="20"/>
          <w:szCs w:val="20"/>
          <w:lang w:val="pt-BR"/>
        </w:rPr>
      </w:pPr>
    </w:p>
    <w:p w14:paraId="6ED19A63" w14:textId="77777777" w:rsidR="00FE0CAB" w:rsidRPr="00FE0CAB" w:rsidRDefault="00FE0CAB" w:rsidP="00FE0CAB">
      <w:pPr>
        <w:ind w:left="567" w:right="8"/>
        <w:jc w:val="both"/>
        <w:rPr>
          <w:rFonts w:ascii="Verdana" w:hAnsi="Verdana" w:cs="Arial"/>
          <w:bCs/>
          <w:sz w:val="20"/>
          <w:szCs w:val="20"/>
          <w:lang w:val="pt-PT"/>
        </w:rPr>
      </w:pPr>
      <w:r w:rsidRPr="00FE0CAB">
        <w:rPr>
          <w:rFonts w:ascii="Verdana" w:hAnsi="Verdana" w:cs="Arial"/>
          <w:bCs/>
          <w:sz w:val="20"/>
          <w:szCs w:val="20"/>
          <w:lang w:val="pt-PT"/>
        </w:rPr>
        <w:t>• A cada minuto, duas crianças morrem de pneumonia.</w:t>
      </w:r>
    </w:p>
    <w:p w14:paraId="7A1CC804" w14:textId="77777777" w:rsidR="00FE0CAB" w:rsidRPr="00FE0CAB" w:rsidRDefault="00FE0CAB" w:rsidP="00FE0CAB">
      <w:pPr>
        <w:ind w:left="567" w:right="8"/>
        <w:jc w:val="both"/>
        <w:rPr>
          <w:rFonts w:ascii="Verdana" w:hAnsi="Verdana" w:cs="Arial"/>
          <w:bCs/>
          <w:sz w:val="20"/>
          <w:szCs w:val="20"/>
          <w:lang w:val="pt-PT"/>
        </w:rPr>
      </w:pPr>
    </w:p>
    <w:p w14:paraId="3D322BA1" w14:textId="77777777" w:rsidR="00FE0CAB" w:rsidRPr="00FE0CAB" w:rsidRDefault="00FE0CAB" w:rsidP="00FE0CAB">
      <w:pPr>
        <w:ind w:left="567" w:right="8"/>
        <w:jc w:val="both"/>
        <w:rPr>
          <w:rFonts w:ascii="Verdana" w:hAnsi="Verdana" w:cs="Arial"/>
          <w:bCs/>
          <w:sz w:val="20"/>
          <w:szCs w:val="20"/>
          <w:lang w:val="pt-PT"/>
        </w:rPr>
      </w:pPr>
      <w:r w:rsidRPr="00FE0CAB">
        <w:rPr>
          <w:rFonts w:ascii="Verdana" w:hAnsi="Verdana" w:cs="Arial"/>
          <w:bCs/>
          <w:sz w:val="20"/>
          <w:szCs w:val="20"/>
          <w:lang w:val="pt-PT"/>
        </w:rPr>
        <w:t>• 80% das mortes são em crianças menores de 2 anos.</w:t>
      </w:r>
    </w:p>
    <w:p w14:paraId="48C081CD" w14:textId="77777777" w:rsidR="00FE0CAB" w:rsidRPr="00FE0CAB" w:rsidRDefault="00FE0CAB" w:rsidP="00FE0CAB">
      <w:pPr>
        <w:ind w:left="567" w:right="8"/>
        <w:jc w:val="both"/>
        <w:rPr>
          <w:rFonts w:ascii="Verdana" w:hAnsi="Verdana" w:cs="Arial"/>
          <w:bCs/>
          <w:sz w:val="20"/>
          <w:szCs w:val="20"/>
          <w:lang w:val="pt-PT"/>
        </w:rPr>
      </w:pPr>
    </w:p>
    <w:p w14:paraId="1C4065CC" w14:textId="77777777" w:rsidR="00FE0CAB" w:rsidRPr="00FE0CAB" w:rsidRDefault="00FE0CAB" w:rsidP="00FE0CAB">
      <w:pPr>
        <w:ind w:left="567" w:right="8"/>
        <w:jc w:val="both"/>
        <w:rPr>
          <w:rFonts w:ascii="Verdana" w:hAnsi="Verdana" w:cs="Arial"/>
          <w:bCs/>
          <w:sz w:val="20"/>
          <w:szCs w:val="20"/>
          <w:lang w:val="pt-PT"/>
        </w:rPr>
      </w:pPr>
      <w:r w:rsidRPr="00FE0CAB">
        <w:rPr>
          <w:rFonts w:ascii="Verdana" w:hAnsi="Verdana" w:cs="Arial"/>
          <w:bCs/>
          <w:sz w:val="20"/>
          <w:szCs w:val="20"/>
          <w:lang w:val="pt-PT"/>
        </w:rPr>
        <w:t>• Quase todas as mortes ocorrem em países de baixa e média renda.</w:t>
      </w:r>
    </w:p>
    <w:p w14:paraId="6D8E1228" w14:textId="77777777" w:rsidR="00FE0CAB" w:rsidRPr="00FE0CAB" w:rsidRDefault="00FE0CAB" w:rsidP="00FE0CAB">
      <w:pPr>
        <w:ind w:left="567" w:right="8"/>
        <w:jc w:val="both"/>
        <w:rPr>
          <w:rFonts w:ascii="Verdana" w:hAnsi="Verdana" w:cs="Arial"/>
          <w:bCs/>
          <w:sz w:val="20"/>
          <w:szCs w:val="20"/>
          <w:lang w:val="pt-PT"/>
        </w:rPr>
      </w:pPr>
    </w:p>
    <w:p w14:paraId="7E5B7A92" w14:textId="77777777" w:rsidR="00FE0CAB" w:rsidRPr="00FE0CAB" w:rsidRDefault="00FE0CAB" w:rsidP="00FE0CAB">
      <w:pPr>
        <w:ind w:left="567" w:right="8"/>
        <w:jc w:val="both"/>
        <w:rPr>
          <w:rFonts w:ascii="Verdana" w:hAnsi="Verdana" w:cs="Arial"/>
          <w:bCs/>
          <w:sz w:val="20"/>
          <w:szCs w:val="20"/>
          <w:lang w:val="pt-PT"/>
        </w:rPr>
      </w:pPr>
      <w:r w:rsidRPr="00FE0CAB">
        <w:rPr>
          <w:rFonts w:ascii="Verdana" w:hAnsi="Verdana" w:cs="Arial"/>
          <w:bCs/>
          <w:sz w:val="20"/>
          <w:szCs w:val="20"/>
          <w:lang w:val="pt-PT"/>
        </w:rPr>
        <w:t>• A pneumonia pode levar a problemas de saúde ao longo da vida.</w:t>
      </w:r>
    </w:p>
    <w:p w14:paraId="167A1E90" w14:textId="77777777" w:rsidR="00FE0CAB" w:rsidRPr="00FE0CAB" w:rsidRDefault="00FE0CAB" w:rsidP="00FE0CAB">
      <w:pPr>
        <w:ind w:left="567" w:right="8"/>
        <w:jc w:val="both"/>
        <w:rPr>
          <w:rFonts w:ascii="Verdana" w:hAnsi="Verdana" w:cs="Arial"/>
          <w:bCs/>
          <w:sz w:val="20"/>
          <w:szCs w:val="20"/>
          <w:lang w:val="pt-PT"/>
        </w:rPr>
      </w:pPr>
    </w:p>
    <w:p w14:paraId="65F346F6" w14:textId="26E206EB" w:rsidR="00FE0CAB" w:rsidRPr="00FE0CAB" w:rsidRDefault="00FE0CAB" w:rsidP="00FE0CAB">
      <w:pPr>
        <w:ind w:left="567" w:right="8"/>
        <w:jc w:val="both"/>
        <w:rPr>
          <w:rFonts w:ascii="Verdana" w:hAnsi="Verdana" w:cs="Arial"/>
          <w:bCs/>
          <w:sz w:val="20"/>
          <w:szCs w:val="20"/>
          <w:lang w:val="pt-PT"/>
        </w:rPr>
      </w:pPr>
      <w:r w:rsidRPr="00FE0CAB">
        <w:rPr>
          <w:rFonts w:ascii="Verdana" w:hAnsi="Verdana" w:cs="Arial"/>
          <w:bCs/>
          <w:sz w:val="20"/>
          <w:szCs w:val="20"/>
          <w:lang w:val="pt-PT"/>
        </w:rPr>
        <w:t xml:space="preserve">• </w:t>
      </w:r>
      <w:r>
        <w:rPr>
          <w:rFonts w:ascii="Verdana" w:hAnsi="Verdana" w:cs="Arial"/>
          <w:bCs/>
          <w:sz w:val="20"/>
          <w:szCs w:val="20"/>
          <w:lang w:val="pt-PT"/>
        </w:rPr>
        <w:t xml:space="preserve">Apesar de que a </w:t>
      </w:r>
      <w:r w:rsidRPr="00FE0CAB">
        <w:rPr>
          <w:rFonts w:ascii="Verdana" w:hAnsi="Verdana" w:cs="Arial"/>
          <w:bCs/>
          <w:sz w:val="20"/>
          <w:szCs w:val="20"/>
          <w:lang w:val="pt-PT"/>
        </w:rPr>
        <w:t>amamentação seja uma estratégia preventiva essencial contra a pneumonia infantil, apenas 40% das crianças com menos de seis meses de idade são amamentadas exclusivamente.</w:t>
      </w:r>
    </w:p>
    <w:p w14:paraId="40F6449A" w14:textId="77777777" w:rsidR="00FE0CAB" w:rsidRPr="00FE0CAB" w:rsidRDefault="00FE0CAB" w:rsidP="00FE0CAB">
      <w:pPr>
        <w:ind w:left="567" w:right="8"/>
        <w:jc w:val="both"/>
        <w:rPr>
          <w:rFonts w:ascii="Verdana" w:hAnsi="Verdana" w:cs="Arial"/>
          <w:bCs/>
          <w:sz w:val="20"/>
          <w:szCs w:val="20"/>
          <w:lang w:val="pt-PT"/>
        </w:rPr>
      </w:pPr>
    </w:p>
    <w:p w14:paraId="42B29DBD" w14:textId="4946ADF1" w:rsidR="00FE0CAB" w:rsidRPr="00FE0CAB" w:rsidRDefault="00FE0CAB" w:rsidP="00FE0CAB">
      <w:pPr>
        <w:ind w:left="567" w:right="8"/>
        <w:jc w:val="both"/>
        <w:rPr>
          <w:rFonts w:ascii="Verdana" w:hAnsi="Verdana" w:cs="Arial"/>
          <w:bCs/>
          <w:sz w:val="20"/>
          <w:szCs w:val="20"/>
          <w:lang w:val="pt-PT"/>
        </w:rPr>
      </w:pPr>
      <w:r w:rsidRPr="00FE0CAB">
        <w:rPr>
          <w:rFonts w:ascii="Verdana" w:hAnsi="Verdana" w:cs="Arial"/>
          <w:bCs/>
          <w:sz w:val="20"/>
          <w:szCs w:val="20"/>
          <w:lang w:val="pt-PT"/>
        </w:rPr>
        <w:t xml:space="preserve">• </w:t>
      </w:r>
      <w:r>
        <w:rPr>
          <w:rFonts w:ascii="Verdana" w:hAnsi="Verdana" w:cs="Arial"/>
          <w:bCs/>
          <w:sz w:val="20"/>
          <w:szCs w:val="20"/>
          <w:lang w:val="pt-PT"/>
        </w:rPr>
        <w:t>Apesar de que as</w:t>
      </w:r>
      <w:r w:rsidRPr="00FE0CAB">
        <w:rPr>
          <w:rFonts w:ascii="Verdana" w:hAnsi="Verdana" w:cs="Arial"/>
          <w:bCs/>
          <w:sz w:val="20"/>
          <w:szCs w:val="20"/>
          <w:lang w:val="pt-PT"/>
        </w:rPr>
        <w:t xml:space="preserve"> imunizações eficazes estejam disponíveis para prevenir pneumonia, globalmente 170 milhões de crianças em países de baixa e média renda não são vacinadas contra pneumonia.</w:t>
      </w:r>
    </w:p>
    <w:p w14:paraId="595A34AC" w14:textId="77777777" w:rsidR="00FE0CAB" w:rsidRPr="00FE0CAB" w:rsidRDefault="00FE0CAB" w:rsidP="00FE0CAB">
      <w:pPr>
        <w:ind w:left="567" w:right="8"/>
        <w:jc w:val="both"/>
        <w:rPr>
          <w:rFonts w:ascii="Verdana" w:hAnsi="Verdana" w:cs="Arial"/>
          <w:bCs/>
          <w:sz w:val="20"/>
          <w:szCs w:val="20"/>
          <w:lang w:val="pt-PT"/>
        </w:rPr>
      </w:pPr>
    </w:p>
    <w:p w14:paraId="74A3A297" w14:textId="77777777" w:rsidR="00FE0CAB" w:rsidRPr="00FE0CAB" w:rsidRDefault="00FE0CAB" w:rsidP="00FE0CAB">
      <w:pPr>
        <w:ind w:left="567" w:right="8"/>
        <w:jc w:val="both"/>
        <w:rPr>
          <w:rFonts w:ascii="Verdana" w:hAnsi="Verdana" w:cs="Arial"/>
          <w:bCs/>
          <w:sz w:val="20"/>
          <w:szCs w:val="20"/>
          <w:lang w:val="pt-PT"/>
        </w:rPr>
      </w:pPr>
      <w:r w:rsidRPr="00FE0CAB">
        <w:rPr>
          <w:rFonts w:ascii="Verdana" w:hAnsi="Verdana" w:cs="Arial"/>
          <w:bCs/>
          <w:sz w:val="20"/>
          <w:szCs w:val="20"/>
          <w:lang w:val="pt-PT"/>
        </w:rPr>
        <w:t>• Pneumonia é tratável com antibióticos; pode ser necessário oxigênio para pneumonia mais grave.</w:t>
      </w:r>
    </w:p>
    <w:p w14:paraId="44A18194" w14:textId="77777777" w:rsidR="00FE0CAB" w:rsidRPr="00FE0CAB" w:rsidRDefault="00FE0CAB" w:rsidP="00FE0CAB">
      <w:pPr>
        <w:ind w:left="567" w:right="8"/>
        <w:jc w:val="both"/>
        <w:rPr>
          <w:rFonts w:ascii="Verdana" w:hAnsi="Verdana" w:cs="Arial"/>
          <w:bCs/>
          <w:sz w:val="20"/>
          <w:szCs w:val="20"/>
          <w:lang w:val="pt-PT"/>
        </w:rPr>
      </w:pPr>
    </w:p>
    <w:p w14:paraId="02F4D506" w14:textId="77777777" w:rsidR="00FE0CAB" w:rsidRPr="00FE0CAB" w:rsidRDefault="00FE0CAB" w:rsidP="00FE0CAB">
      <w:pPr>
        <w:ind w:left="567" w:right="8"/>
        <w:jc w:val="both"/>
        <w:rPr>
          <w:rFonts w:ascii="Verdana" w:hAnsi="Verdana" w:cs="Arial"/>
          <w:bCs/>
          <w:sz w:val="20"/>
          <w:szCs w:val="20"/>
          <w:lang w:val="pt-BR"/>
        </w:rPr>
      </w:pPr>
      <w:r w:rsidRPr="00FE0CAB">
        <w:rPr>
          <w:rFonts w:ascii="Verdana" w:hAnsi="Verdana" w:cs="Arial"/>
          <w:bCs/>
          <w:sz w:val="20"/>
          <w:szCs w:val="20"/>
          <w:lang w:val="pt-PT"/>
        </w:rPr>
        <w:t>• Apenas 1 em cada 3 crianças que precisam de antibióticos para pneumonia os recebe.</w:t>
      </w:r>
    </w:p>
    <w:p w14:paraId="7FD4E72E" w14:textId="77777777" w:rsidR="006F78FB" w:rsidRPr="00FE0CAB" w:rsidRDefault="006F78FB" w:rsidP="00FE0CAB">
      <w:pPr>
        <w:ind w:left="567" w:right="8"/>
        <w:jc w:val="both"/>
        <w:rPr>
          <w:rFonts w:ascii="Verdana" w:hAnsi="Verdana" w:cs="Arial"/>
          <w:bCs/>
          <w:sz w:val="20"/>
          <w:szCs w:val="20"/>
          <w:lang w:val="pt-BR"/>
        </w:rPr>
      </w:pPr>
    </w:p>
    <w:p w14:paraId="6E150D1D" w14:textId="77777777" w:rsidR="00FE0CAB" w:rsidRPr="00FE0CAB" w:rsidRDefault="00FE0CAB" w:rsidP="00FE0CAB">
      <w:pPr>
        <w:pStyle w:val="Prrafodelista"/>
        <w:ind w:left="728" w:right="8"/>
        <w:jc w:val="both"/>
        <w:rPr>
          <w:rFonts w:ascii="Verdana" w:hAnsi="Verdana" w:cs="Arial"/>
          <w:bCs/>
          <w:sz w:val="20"/>
          <w:szCs w:val="20"/>
          <w:lang w:val="pt-BR"/>
        </w:rPr>
      </w:pPr>
    </w:p>
    <w:p w14:paraId="01620F1D" w14:textId="77777777" w:rsidR="00FE0CAB" w:rsidRPr="00FE0CAB" w:rsidRDefault="00FE0CAB" w:rsidP="00FE0CAB">
      <w:pPr>
        <w:ind w:left="8" w:right="8"/>
        <w:jc w:val="both"/>
        <w:rPr>
          <w:rFonts w:ascii="Verdana" w:hAnsi="Verdana" w:cs="Arial"/>
          <w:b/>
          <w:bCs/>
          <w:sz w:val="20"/>
          <w:szCs w:val="20"/>
          <w:lang w:val="pt-BR"/>
        </w:rPr>
      </w:pPr>
      <w:r w:rsidRPr="00FE0CAB">
        <w:rPr>
          <w:rFonts w:ascii="Verdana" w:hAnsi="Verdana" w:cs="Arial"/>
          <w:b/>
          <w:bCs/>
          <w:sz w:val="20"/>
          <w:szCs w:val="20"/>
          <w:lang w:val="pt-PT"/>
        </w:rPr>
        <w:t>Sobre o Fórum das Sociedades Respiratórias Internacionais (FIRS)</w:t>
      </w:r>
    </w:p>
    <w:p w14:paraId="5E2BE2D2" w14:textId="73790E66" w:rsidR="00FE0CAB" w:rsidRPr="00FE0CAB" w:rsidRDefault="00FE0CAB" w:rsidP="00FE0CAB">
      <w:pPr>
        <w:ind w:left="8" w:right="8"/>
        <w:jc w:val="both"/>
        <w:rPr>
          <w:rFonts w:ascii="Verdana" w:hAnsi="Verdana" w:cs="Arial"/>
          <w:bCs/>
          <w:sz w:val="20"/>
          <w:szCs w:val="20"/>
          <w:lang w:val="pt-PT"/>
        </w:rPr>
      </w:pPr>
      <w:r w:rsidRPr="00FE0CAB">
        <w:rPr>
          <w:rFonts w:ascii="Verdana" w:hAnsi="Verdana" w:cs="Arial"/>
          <w:bCs/>
          <w:sz w:val="20"/>
          <w:szCs w:val="20"/>
          <w:lang w:val="pt-PT"/>
        </w:rPr>
        <w:t>O Fórum das Sociedades Respiratórias Internacionais (FIRS) é uma organização composta pelas principais sociedades respiratórias internacionais do mundo que trabalham juntas para melhorar a saúde pulmonar globalmente: Colégio Americano de Médicos do Peito (CHEST), Sociedade Torácica Americana (ATS), Sociedade do Pacíf</w:t>
      </w:r>
      <w:r w:rsidR="001F3463">
        <w:rPr>
          <w:rFonts w:ascii="Verdana" w:hAnsi="Verdana" w:cs="Arial"/>
          <w:bCs/>
          <w:sz w:val="20"/>
          <w:szCs w:val="20"/>
          <w:lang w:val="pt-PT"/>
        </w:rPr>
        <w:t>ico Asiático de Respirologia (</w:t>
      </w:r>
      <w:r w:rsidRPr="00FE0CAB">
        <w:rPr>
          <w:rFonts w:ascii="Verdana" w:hAnsi="Verdana" w:cs="Arial"/>
          <w:bCs/>
          <w:sz w:val="20"/>
          <w:szCs w:val="20"/>
          <w:lang w:val="pt-PT"/>
        </w:rPr>
        <w:t>APSR), Associação Latino Americana de Tórax (ALAT), Sociedade Respiratória Europeia (ERS), União Internacional contra Tuberculose e Doenças Pulmonares (A União), Sociedade Torácica Pan-Africana (PATS), Iniciativa Global para Asma (GINA) e Global Iniciativa para doença pulmonar obstrutiva crônica (</w:t>
      </w:r>
      <w:r w:rsidR="001F3463">
        <w:rPr>
          <w:rFonts w:ascii="Verdana" w:hAnsi="Verdana" w:cs="Arial"/>
          <w:bCs/>
          <w:sz w:val="20"/>
          <w:szCs w:val="20"/>
          <w:lang w:val="pt-PT"/>
        </w:rPr>
        <w:t>GOLD</w:t>
      </w:r>
      <w:r w:rsidRPr="00FE0CAB">
        <w:rPr>
          <w:rFonts w:ascii="Verdana" w:hAnsi="Verdana" w:cs="Arial"/>
          <w:bCs/>
          <w:sz w:val="20"/>
          <w:szCs w:val="20"/>
          <w:lang w:val="pt-PT"/>
        </w:rPr>
        <w:t>).</w:t>
      </w:r>
    </w:p>
    <w:p w14:paraId="77597C22" w14:textId="77777777" w:rsidR="007F0E79" w:rsidRPr="001F3463" w:rsidRDefault="007F0E79" w:rsidP="007F0E79">
      <w:pPr>
        <w:ind w:left="8" w:right="8"/>
        <w:jc w:val="both"/>
        <w:rPr>
          <w:rFonts w:ascii="Verdana" w:hAnsi="Verdana" w:cs="Arial"/>
          <w:b/>
          <w:sz w:val="20"/>
          <w:szCs w:val="20"/>
          <w:lang w:val="pt-BR"/>
        </w:rPr>
      </w:pPr>
    </w:p>
    <w:p w14:paraId="35D3CCB8" w14:textId="77777777" w:rsidR="001F3463" w:rsidRPr="001F3463" w:rsidRDefault="001F3463" w:rsidP="001F3463">
      <w:pPr>
        <w:ind w:left="8" w:right="8"/>
        <w:jc w:val="both"/>
        <w:rPr>
          <w:rFonts w:ascii="Verdana" w:hAnsi="Verdana" w:cs="Arial"/>
          <w:sz w:val="20"/>
          <w:szCs w:val="20"/>
          <w:lang w:val="pt-BR"/>
        </w:rPr>
      </w:pPr>
      <w:r w:rsidRPr="001F3463">
        <w:rPr>
          <w:rFonts w:ascii="Verdana" w:hAnsi="Verdana" w:cs="Arial"/>
          <w:sz w:val="20"/>
          <w:szCs w:val="20"/>
          <w:lang w:val="pt-PT"/>
        </w:rPr>
        <w:t>O objetivo da FIRS é unificar e aprimorar os esforços para melhorar a saúde pulmonar através do trabalho conjunto de seus mais de 70.000 membros em todo o mundo.</w:t>
      </w:r>
    </w:p>
    <w:p w14:paraId="7F274909" w14:textId="2129C8D2" w:rsidR="00492496" w:rsidRPr="001F3463" w:rsidRDefault="00492496" w:rsidP="007F0E79">
      <w:pPr>
        <w:ind w:left="8" w:right="8"/>
        <w:jc w:val="both"/>
        <w:rPr>
          <w:rFonts w:ascii="Verdana" w:hAnsi="Verdana" w:cs="Arial"/>
          <w:b/>
          <w:sz w:val="20"/>
          <w:szCs w:val="20"/>
          <w:lang w:val="pt-BR"/>
        </w:rPr>
      </w:pPr>
    </w:p>
    <w:p w14:paraId="1A7A7A1E" w14:textId="77777777" w:rsidR="00A15447" w:rsidRPr="001F3463" w:rsidRDefault="00A15447" w:rsidP="00A15447">
      <w:pPr>
        <w:ind w:right="8"/>
        <w:jc w:val="both"/>
        <w:rPr>
          <w:rFonts w:ascii="Verdana" w:hAnsi="Verdana" w:cs="Arial"/>
          <w:sz w:val="20"/>
          <w:szCs w:val="20"/>
          <w:lang w:val="pt-BR"/>
        </w:rPr>
      </w:pPr>
    </w:p>
    <w:p w14:paraId="418D3740" w14:textId="7D158951" w:rsidR="003467BF" w:rsidRPr="001F3463" w:rsidRDefault="001F3463" w:rsidP="00A15447">
      <w:pPr>
        <w:ind w:right="8"/>
        <w:jc w:val="both"/>
        <w:rPr>
          <w:rFonts w:ascii="Verdana" w:hAnsi="Verdana" w:cs="Arial"/>
          <w:b/>
          <w:sz w:val="20"/>
          <w:szCs w:val="20"/>
          <w:lang w:val="pt-BR"/>
        </w:rPr>
      </w:pPr>
      <w:r w:rsidRPr="001F3463">
        <w:rPr>
          <w:rFonts w:ascii="Verdana" w:hAnsi="Verdana" w:cs="Arial"/>
          <w:sz w:val="20"/>
          <w:szCs w:val="20"/>
          <w:lang w:val="pt-PT"/>
        </w:rPr>
        <w:t>Para mais informações sobre FIRS, entre em contato com Lisa Roscoe lisa.roscoe@firsnet.org.</w:t>
      </w:r>
      <w:bookmarkStart w:id="0" w:name="_GoBack"/>
      <w:bookmarkEnd w:id="0"/>
    </w:p>
    <w:sectPr w:rsidR="003467BF" w:rsidRPr="001F3463" w:rsidSect="00531EF5">
      <w:headerReference w:type="default" r:id="rId8"/>
      <w:footerReference w:type="default" r:id="rId9"/>
      <w:pgSz w:w="12240" w:h="15840"/>
      <w:pgMar w:top="2250" w:right="720" w:bottom="2880" w:left="72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A4C9640" w14:textId="77777777" w:rsidR="00E23B9C" w:rsidRDefault="00E23B9C" w:rsidP="009C6BFA">
      <w:r>
        <w:separator/>
      </w:r>
    </w:p>
  </w:endnote>
  <w:endnote w:type="continuationSeparator" w:id="0">
    <w:p w14:paraId="33782489" w14:textId="77777777" w:rsidR="00E23B9C" w:rsidRDefault="00E23B9C" w:rsidP="009C6B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9ECBA2A" w14:textId="2428132B" w:rsidR="009F6C34" w:rsidRDefault="004E704C">
    <w:pPr>
      <w:pStyle w:val="Piedepgina"/>
    </w:pPr>
    <w:r>
      <w:rPr>
        <w:noProof/>
        <w:lang w:val="en-US"/>
      </w:rPr>
      <w:drawing>
        <wp:anchor distT="0" distB="0" distL="114300" distR="114300" simplePos="0" relativeHeight="251661824" behindDoc="0" locked="0" layoutInCell="1" allowOverlap="0" wp14:anchorId="0660F4DB" wp14:editId="51985A39">
          <wp:simplePos x="0" y="0"/>
          <wp:positionH relativeFrom="column">
            <wp:posOffset>1523365</wp:posOffset>
          </wp:positionH>
          <wp:positionV relativeFrom="paragraph">
            <wp:posOffset>-1643380</wp:posOffset>
          </wp:positionV>
          <wp:extent cx="872490" cy="1074420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-blue-gray-HORIZ-16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74745"/>
                  <a:stretch/>
                </pic:blipFill>
                <pic:spPr bwMode="auto">
                  <a:xfrm>
                    <a:off x="0" y="0"/>
                    <a:ext cx="872490" cy="107442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mo="http://schemas.microsoft.com/office/mac/office/2008/main" xmlns:mv="urn:schemas-microsoft-com:mac:vml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en-US"/>
      </w:rPr>
      <w:drawing>
        <wp:anchor distT="0" distB="0" distL="114300" distR="114300" simplePos="0" relativeHeight="251649536" behindDoc="0" locked="0" layoutInCell="1" allowOverlap="0" wp14:anchorId="50BF3E9E" wp14:editId="153B62FB">
          <wp:simplePos x="0" y="0"/>
          <wp:positionH relativeFrom="page">
            <wp:posOffset>461645</wp:posOffset>
          </wp:positionH>
          <wp:positionV relativeFrom="page">
            <wp:posOffset>8496300</wp:posOffset>
          </wp:positionV>
          <wp:extent cx="1299845" cy="440690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CCP-CHEST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9845" cy="4406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E697D">
      <w:rPr>
        <w:noProof/>
        <w:lang w:val="en-US"/>
      </w:rPr>
      <w:drawing>
        <wp:anchor distT="0" distB="0" distL="114300" distR="114300" simplePos="0" relativeHeight="251657728" behindDoc="0" locked="0" layoutInCell="1" allowOverlap="0" wp14:anchorId="22F9EDA5" wp14:editId="7238105F">
          <wp:simplePos x="0" y="0"/>
          <wp:positionH relativeFrom="column">
            <wp:posOffset>5774055</wp:posOffset>
          </wp:positionH>
          <wp:positionV relativeFrom="paragraph">
            <wp:posOffset>-840105</wp:posOffset>
          </wp:positionV>
          <wp:extent cx="835025" cy="822325"/>
          <wp:effectExtent l="0" t="0" r="3175" b="0"/>
          <wp:wrapNone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ICOPD.jp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35025" cy="8223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E697D">
      <w:rPr>
        <w:noProof/>
        <w:lang w:val="en-US"/>
      </w:rPr>
      <w:drawing>
        <wp:anchor distT="0" distB="0" distL="114300" distR="114300" simplePos="0" relativeHeight="251662848" behindDoc="0" locked="0" layoutInCell="1" allowOverlap="0" wp14:anchorId="7114742C" wp14:editId="7B171937">
          <wp:simplePos x="0" y="0"/>
          <wp:positionH relativeFrom="column">
            <wp:posOffset>2966720</wp:posOffset>
          </wp:positionH>
          <wp:positionV relativeFrom="paragraph">
            <wp:posOffset>-766445</wp:posOffset>
          </wp:positionV>
          <wp:extent cx="714375" cy="725170"/>
          <wp:effectExtent l="0" t="0" r="9525" b="0"/>
          <wp:wrapNone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anAfrica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4375" cy="725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E697D">
      <w:rPr>
        <w:noProof/>
        <w:lang w:val="en-US"/>
      </w:rPr>
      <w:drawing>
        <wp:anchor distT="0" distB="0" distL="0" distR="0" simplePos="0" relativeHeight="251653632" behindDoc="0" locked="0" layoutInCell="1" allowOverlap="0" wp14:anchorId="781AE6FD" wp14:editId="6B91F3CB">
          <wp:simplePos x="0" y="0"/>
          <wp:positionH relativeFrom="column">
            <wp:posOffset>2691130</wp:posOffset>
          </wp:positionH>
          <wp:positionV relativeFrom="paragraph">
            <wp:posOffset>-1640205</wp:posOffset>
          </wp:positionV>
          <wp:extent cx="782955" cy="799465"/>
          <wp:effectExtent l="0" t="0" r="0" b="635"/>
          <wp:wrapTight wrapText="bothSides">
            <wp:wrapPolygon edited="0">
              <wp:start x="0" y="0"/>
              <wp:lineTo x="0" y="21102"/>
              <wp:lineTo x="21022" y="21102"/>
              <wp:lineTo x="21022" y="0"/>
              <wp:lineTo x="0" y="0"/>
            </wp:wrapPolygon>
          </wp:wrapTight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PSR.jp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955" cy="7994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2096B">
      <w:rPr>
        <w:noProof/>
        <w:lang w:val="en-US"/>
      </w:rPr>
      <w:drawing>
        <wp:anchor distT="0" distB="0" distL="114300" distR="114300" simplePos="0" relativeHeight="251664896" behindDoc="0" locked="0" layoutInCell="1" allowOverlap="1" wp14:anchorId="00D7A967" wp14:editId="62E477BD">
          <wp:simplePos x="0" y="0"/>
          <wp:positionH relativeFrom="column">
            <wp:posOffset>528955</wp:posOffset>
          </wp:positionH>
          <wp:positionV relativeFrom="paragraph">
            <wp:posOffset>-548640</wp:posOffset>
          </wp:positionV>
          <wp:extent cx="1972310" cy="460375"/>
          <wp:effectExtent l="0" t="0" r="8890" b="0"/>
          <wp:wrapNone/>
          <wp:docPr id="13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TheUnion_Logo2016_EN.jp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72310" cy="4603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2096B">
      <w:rPr>
        <w:noProof/>
        <w:lang w:val="en-US"/>
      </w:rPr>
      <w:drawing>
        <wp:anchor distT="0" distB="0" distL="114300" distR="114300" simplePos="0" relativeHeight="251659776" behindDoc="0" locked="0" layoutInCell="1" allowOverlap="0" wp14:anchorId="1345CDCF" wp14:editId="5B95D9EF">
          <wp:simplePos x="0" y="0"/>
          <wp:positionH relativeFrom="column">
            <wp:posOffset>4317365</wp:posOffset>
          </wp:positionH>
          <wp:positionV relativeFrom="paragraph">
            <wp:posOffset>-818515</wp:posOffset>
          </wp:positionV>
          <wp:extent cx="779145" cy="801370"/>
          <wp:effectExtent l="0" t="0" r="8255" b="11430"/>
          <wp:wrapNone/>
          <wp:docPr id="12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IFA.png"/>
                  <pic:cNvPicPr/>
                </pic:nvPicPr>
                <pic:blipFill>
                  <a:blip r:embed="rId7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9145" cy="8013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2096B">
      <w:rPr>
        <w:noProof/>
        <w:lang w:val="en-US"/>
      </w:rPr>
      <w:drawing>
        <wp:anchor distT="0" distB="0" distL="114300" distR="114300" simplePos="0" relativeHeight="251655680" behindDoc="0" locked="0" layoutInCell="1" allowOverlap="0" wp14:anchorId="58BDB3B9" wp14:editId="24FD5951">
          <wp:simplePos x="0" y="0"/>
          <wp:positionH relativeFrom="column">
            <wp:posOffset>5438140</wp:posOffset>
          </wp:positionH>
          <wp:positionV relativeFrom="paragraph">
            <wp:posOffset>-1426210</wp:posOffset>
          </wp:positionV>
          <wp:extent cx="1574800" cy="436245"/>
          <wp:effectExtent l="0" t="0" r="0" b="0"/>
          <wp:wrapNone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RS.jpg"/>
                  <pic:cNvPicPr/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74800" cy="4362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2096B">
      <w:rPr>
        <w:noProof/>
        <w:lang w:val="en-US"/>
      </w:rPr>
      <w:drawing>
        <wp:anchor distT="0" distB="0" distL="114300" distR="114300" simplePos="0" relativeHeight="251651584" behindDoc="0" locked="0" layoutInCell="1" allowOverlap="0" wp14:anchorId="1CAAA84F" wp14:editId="307412FE">
          <wp:simplePos x="0" y="0"/>
          <wp:positionH relativeFrom="page">
            <wp:posOffset>4159885</wp:posOffset>
          </wp:positionH>
          <wp:positionV relativeFrom="paragraph">
            <wp:posOffset>-1567815</wp:posOffset>
          </wp:positionV>
          <wp:extent cx="1481455" cy="666750"/>
          <wp:effectExtent l="0" t="0" r="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lat.jp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1455" cy="6667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F766F01" w14:textId="77777777" w:rsidR="00E23B9C" w:rsidRDefault="00E23B9C" w:rsidP="009C6BFA">
      <w:r>
        <w:separator/>
      </w:r>
    </w:p>
  </w:footnote>
  <w:footnote w:type="continuationSeparator" w:id="0">
    <w:p w14:paraId="4D039A02" w14:textId="77777777" w:rsidR="00E23B9C" w:rsidRDefault="00E23B9C" w:rsidP="009C6BF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FBEA86" w14:textId="212F6E40" w:rsidR="009F6C34" w:rsidRPr="009C6BFA" w:rsidRDefault="009F6C34" w:rsidP="009C6BFA">
    <w:pPr>
      <w:pStyle w:val="Encabezado"/>
    </w:pPr>
    <w:r>
      <w:rPr>
        <w:noProof/>
        <w:lang w:val="en-US"/>
      </w:rPr>
      <w:drawing>
        <wp:anchor distT="0" distB="0" distL="114300" distR="114300" simplePos="0" relativeHeight="251658240" behindDoc="0" locked="0" layoutInCell="1" allowOverlap="0" wp14:anchorId="4E25C053" wp14:editId="3AD19178">
          <wp:simplePos x="0" y="0"/>
          <wp:positionH relativeFrom="page">
            <wp:align>center</wp:align>
          </wp:positionH>
          <wp:positionV relativeFrom="page">
            <wp:posOffset>182880</wp:posOffset>
          </wp:positionV>
          <wp:extent cx="2421890" cy="1219835"/>
          <wp:effectExtent l="0" t="0" r="0" b="0"/>
          <wp:wrapTight wrapText="bothSides">
            <wp:wrapPolygon edited="0">
              <wp:start x="0" y="0"/>
              <wp:lineTo x="0" y="21139"/>
              <wp:lineTo x="21294" y="21139"/>
              <wp:lineTo x="21294" y="0"/>
              <wp:lineTo x="0" y="0"/>
            </wp:wrapPolygon>
          </wp:wrapTight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IRS logos-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21890" cy="12198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5FFE9BA" wp14:editId="33A562AB">
              <wp:simplePos x="0" y="0"/>
              <wp:positionH relativeFrom="column">
                <wp:posOffset>-490855</wp:posOffset>
              </wp:positionH>
              <wp:positionV relativeFrom="paragraph">
                <wp:posOffset>1253702</wp:posOffset>
              </wp:positionV>
              <wp:extent cx="7839710" cy="35560"/>
              <wp:effectExtent l="25400" t="25400" r="8890" b="40640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839710" cy="35560"/>
                      </a:xfrm>
                      <a:prstGeom prst="line">
                        <a:avLst/>
                      </a:prstGeom>
                      <a:ln w="38100" cmpd="sng">
                        <a:solidFill>
                          <a:srgbClr val="8D8CB4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2849EADF" id="Straight Connector 9" o:spid="_x0000_s1026" style="position:absolute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8.65pt,98.7pt" to="578.65pt,10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" strokecolor="#8d8cb4" strokeweight="3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AE6591"/>
    <w:multiLevelType w:val="multilevel"/>
    <w:tmpl w:val="545CAF64"/>
    <w:lvl w:ilvl="0">
      <w:start w:val="1"/>
      <w:numFmt w:val="bullet"/>
      <w:lvlText w:val="●"/>
      <w:lvlJc w:val="left"/>
      <w:pPr>
        <w:ind w:left="720" w:firstLine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1" w15:restartNumberingAfterBreak="0">
    <w:nsid w:val="097D3C8C"/>
    <w:multiLevelType w:val="multilevel"/>
    <w:tmpl w:val="EC0C20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9F04B5E"/>
    <w:multiLevelType w:val="hybridMultilevel"/>
    <w:tmpl w:val="3EE43424"/>
    <w:lvl w:ilvl="0" w:tplc="08090001">
      <w:start w:val="1"/>
      <w:numFmt w:val="bullet"/>
      <w:lvlText w:val=""/>
      <w:lvlJc w:val="left"/>
      <w:pPr>
        <w:ind w:left="72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8" w:hanging="360"/>
      </w:pPr>
      <w:rPr>
        <w:rFonts w:ascii="Wingdings" w:hAnsi="Wingdings" w:hint="default"/>
      </w:rPr>
    </w:lvl>
  </w:abstractNum>
  <w:abstractNum w:abstractNumId="3" w15:restartNumberingAfterBreak="0">
    <w:nsid w:val="1A0909DD"/>
    <w:multiLevelType w:val="hybridMultilevel"/>
    <w:tmpl w:val="0E5E7F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130127"/>
    <w:multiLevelType w:val="hybridMultilevel"/>
    <w:tmpl w:val="B0042A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620679"/>
    <w:multiLevelType w:val="hybridMultilevel"/>
    <w:tmpl w:val="F38AC0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FB62EC8"/>
    <w:multiLevelType w:val="hybridMultilevel"/>
    <w:tmpl w:val="F7E260B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51E358C"/>
    <w:multiLevelType w:val="hybridMultilevel"/>
    <w:tmpl w:val="46A821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DEA1FB9"/>
    <w:multiLevelType w:val="hybridMultilevel"/>
    <w:tmpl w:val="614275CC"/>
    <w:lvl w:ilvl="0" w:tplc="08090001">
      <w:start w:val="1"/>
      <w:numFmt w:val="bullet"/>
      <w:lvlText w:val=""/>
      <w:lvlJc w:val="left"/>
      <w:pPr>
        <w:ind w:left="72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8" w:hanging="360"/>
      </w:pPr>
      <w:rPr>
        <w:rFonts w:ascii="Wingdings" w:hAnsi="Wingdings" w:hint="default"/>
      </w:rPr>
    </w:lvl>
  </w:abstractNum>
  <w:abstractNum w:abstractNumId="9" w15:restartNumberingAfterBreak="0">
    <w:nsid w:val="66DF47A3"/>
    <w:multiLevelType w:val="hybridMultilevel"/>
    <w:tmpl w:val="183C07D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81D6CA9"/>
    <w:multiLevelType w:val="hybridMultilevel"/>
    <w:tmpl w:val="9EDE2EF6"/>
    <w:lvl w:ilvl="0" w:tplc="04090001">
      <w:start w:val="1"/>
      <w:numFmt w:val="bullet"/>
      <w:lvlText w:val=""/>
      <w:lvlJc w:val="left"/>
      <w:pPr>
        <w:ind w:left="17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88" w:hanging="360"/>
      </w:pPr>
      <w:rPr>
        <w:rFonts w:ascii="Wingdings" w:hAnsi="Wingdings" w:hint="default"/>
      </w:rPr>
    </w:lvl>
  </w:abstractNum>
  <w:abstractNum w:abstractNumId="11" w15:restartNumberingAfterBreak="0">
    <w:nsid w:val="6A2154FE"/>
    <w:multiLevelType w:val="multilevel"/>
    <w:tmpl w:val="D0B09C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3C92CB5"/>
    <w:multiLevelType w:val="multilevel"/>
    <w:tmpl w:val="B99ABD2E"/>
    <w:lvl w:ilvl="0">
      <w:start w:val="1"/>
      <w:numFmt w:val="bullet"/>
      <w:lvlText w:val="●"/>
      <w:lvlJc w:val="left"/>
      <w:pPr>
        <w:ind w:left="360" w:firstLine="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2448" w:firstLine="2088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3168" w:firstLine="2808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3888" w:firstLine="3528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4608" w:firstLine="4248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5328" w:firstLine="4968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6048" w:firstLine="5688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6768" w:firstLine="6408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7488" w:firstLine="7128"/>
      </w:pPr>
      <w:rPr>
        <w:rFonts w:ascii="Arial" w:eastAsia="Arial" w:hAnsi="Arial" w:cs="Arial"/>
      </w:rPr>
    </w:lvl>
  </w:abstractNum>
  <w:abstractNum w:abstractNumId="13" w15:restartNumberingAfterBreak="0">
    <w:nsid w:val="7581214B"/>
    <w:multiLevelType w:val="hybridMultilevel"/>
    <w:tmpl w:val="E6CCCDA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5D82819"/>
    <w:multiLevelType w:val="hybridMultilevel"/>
    <w:tmpl w:val="EF9251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B7E50FF"/>
    <w:multiLevelType w:val="hybridMultilevel"/>
    <w:tmpl w:val="2968FD5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7"/>
  </w:num>
  <w:num w:numId="3">
    <w:abstractNumId w:val="14"/>
  </w:num>
  <w:num w:numId="4">
    <w:abstractNumId w:val="3"/>
  </w:num>
  <w:num w:numId="5">
    <w:abstractNumId w:val="12"/>
  </w:num>
  <w:num w:numId="6">
    <w:abstractNumId w:val="0"/>
  </w:num>
  <w:num w:numId="7">
    <w:abstractNumId w:val="1"/>
  </w:num>
  <w:num w:numId="8">
    <w:abstractNumId w:val="11"/>
  </w:num>
  <w:num w:numId="9">
    <w:abstractNumId w:val="13"/>
  </w:num>
  <w:num w:numId="10">
    <w:abstractNumId w:val="9"/>
  </w:num>
  <w:num w:numId="11">
    <w:abstractNumId w:val="5"/>
  </w:num>
  <w:num w:numId="12">
    <w:abstractNumId w:val="6"/>
  </w:num>
  <w:num w:numId="13">
    <w:abstractNumId w:val="8"/>
  </w:num>
  <w:num w:numId="14">
    <w:abstractNumId w:val="4"/>
  </w:num>
  <w:num w:numId="15">
    <w:abstractNumId w:val="15"/>
  </w:num>
  <w:num w:numId="1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6BFA"/>
    <w:rsid w:val="00024B08"/>
    <w:rsid w:val="00037324"/>
    <w:rsid w:val="0005215D"/>
    <w:rsid w:val="00057803"/>
    <w:rsid w:val="0007175C"/>
    <w:rsid w:val="000774C3"/>
    <w:rsid w:val="00157282"/>
    <w:rsid w:val="001C154D"/>
    <w:rsid w:val="001D5157"/>
    <w:rsid w:val="001F3463"/>
    <w:rsid w:val="00206ACF"/>
    <w:rsid w:val="00207A17"/>
    <w:rsid w:val="002155A3"/>
    <w:rsid w:val="002320B5"/>
    <w:rsid w:val="00242195"/>
    <w:rsid w:val="0029137F"/>
    <w:rsid w:val="00296C1F"/>
    <w:rsid w:val="0029742B"/>
    <w:rsid w:val="002F0DA9"/>
    <w:rsid w:val="002F45FC"/>
    <w:rsid w:val="00304C88"/>
    <w:rsid w:val="003467BF"/>
    <w:rsid w:val="0037315A"/>
    <w:rsid w:val="00373A74"/>
    <w:rsid w:val="0039096F"/>
    <w:rsid w:val="00393554"/>
    <w:rsid w:val="0039413C"/>
    <w:rsid w:val="003A5B4A"/>
    <w:rsid w:val="003E2B8B"/>
    <w:rsid w:val="00406556"/>
    <w:rsid w:val="00461E61"/>
    <w:rsid w:val="00466033"/>
    <w:rsid w:val="00492496"/>
    <w:rsid w:val="004A59CC"/>
    <w:rsid w:val="004A7C45"/>
    <w:rsid w:val="004D1514"/>
    <w:rsid w:val="004E2647"/>
    <w:rsid w:val="004E442A"/>
    <w:rsid w:val="004E55BB"/>
    <w:rsid w:val="004E704C"/>
    <w:rsid w:val="0051080A"/>
    <w:rsid w:val="00531EF5"/>
    <w:rsid w:val="005335EA"/>
    <w:rsid w:val="0057417D"/>
    <w:rsid w:val="005B76EB"/>
    <w:rsid w:val="005D3170"/>
    <w:rsid w:val="005F24A1"/>
    <w:rsid w:val="006006FE"/>
    <w:rsid w:val="00601155"/>
    <w:rsid w:val="00601D33"/>
    <w:rsid w:val="0060240A"/>
    <w:rsid w:val="00623143"/>
    <w:rsid w:val="006901F6"/>
    <w:rsid w:val="006C7100"/>
    <w:rsid w:val="006F78FB"/>
    <w:rsid w:val="00704A26"/>
    <w:rsid w:val="007203CD"/>
    <w:rsid w:val="00720884"/>
    <w:rsid w:val="0074248C"/>
    <w:rsid w:val="007574A6"/>
    <w:rsid w:val="00765E7C"/>
    <w:rsid w:val="007B43FD"/>
    <w:rsid w:val="007C772A"/>
    <w:rsid w:val="007F0E79"/>
    <w:rsid w:val="008175D5"/>
    <w:rsid w:val="00835BDB"/>
    <w:rsid w:val="00847795"/>
    <w:rsid w:val="00860C13"/>
    <w:rsid w:val="0086104C"/>
    <w:rsid w:val="00865B15"/>
    <w:rsid w:val="008772FF"/>
    <w:rsid w:val="008979FD"/>
    <w:rsid w:val="008A614B"/>
    <w:rsid w:val="008F384D"/>
    <w:rsid w:val="008F562A"/>
    <w:rsid w:val="00912259"/>
    <w:rsid w:val="00930A2C"/>
    <w:rsid w:val="009324CB"/>
    <w:rsid w:val="00945A5F"/>
    <w:rsid w:val="009607D9"/>
    <w:rsid w:val="00971F9B"/>
    <w:rsid w:val="00974F40"/>
    <w:rsid w:val="00975832"/>
    <w:rsid w:val="009C6BFA"/>
    <w:rsid w:val="009E2EEA"/>
    <w:rsid w:val="009E455F"/>
    <w:rsid w:val="009F4E18"/>
    <w:rsid w:val="009F6C34"/>
    <w:rsid w:val="00A15447"/>
    <w:rsid w:val="00A33FEC"/>
    <w:rsid w:val="00A7030C"/>
    <w:rsid w:val="00A73D18"/>
    <w:rsid w:val="00AA2979"/>
    <w:rsid w:val="00AC18AB"/>
    <w:rsid w:val="00AC688D"/>
    <w:rsid w:val="00AD13C6"/>
    <w:rsid w:val="00AE2937"/>
    <w:rsid w:val="00AF05B6"/>
    <w:rsid w:val="00B03151"/>
    <w:rsid w:val="00B777EC"/>
    <w:rsid w:val="00BD3115"/>
    <w:rsid w:val="00C22216"/>
    <w:rsid w:val="00C31789"/>
    <w:rsid w:val="00C34D6F"/>
    <w:rsid w:val="00C4295E"/>
    <w:rsid w:val="00C64AFC"/>
    <w:rsid w:val="00C80EF0"/>
    <w:rsid w:val="00CE72F3"/>
    <w:rsid w:val="00D30054"/>
    <w:rsid w:val="00D5520F"/>
    <w:rsid w:val="00D57C76"/>
    <w:rsid w:val="00D80CD9"/>
    <w:rsid w:val="00D82C0F"/>
    <w:rsid w:val="00D85592"/>
    <w:rsid w:val="00DA68A0"/>
    <w:rsid w:val="00DD56E0"/>
    <w:rsid w:val="00E23B9C"/>
    <w:rsid w:val="00E319A4"/>
    <w:rsid w:val="00E41259"/>
    <w:rsid w:val="00E44CBA"/>
    <w:rsid w:val="00E60B8F"/>
    <w:rsid w:val="00E863FB"/>
    <w:rsid w:val="00E96FE1"/>
    <w:rsid w:val="00E97902"/>
    <w:rsid w:val="00EA2027"/>
    <w:rsid w:val="00ED0113"/>
    <w:rsid w:val="00EE697D"/>
    <w:rsid w:val="00F0319A"/>
    <w:rsid w:val="00F2096B"/>
    <w:rsid w:val="00F21A7A"/>
    <w:rsid w:val="00F2485A"/>
    <w:rsid w:val="00F548A4"/>
    <w:rsid w:val="00F866C9"/>
    <w:rsid w:val="00FC0A3B"/>
    <w:rsid w:val="00FD7F20"/>
    <w:rsid w:val="00FE0CAB"/>
    <w:rsid w:val="00FE4963"/>
    <w:rsid w:val="00FE6749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2F198F4D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en-GB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C6BFA"/>
    <w:pPr>
      <w:tabs>
        <w:tab w:val="center" w:pos="4320"/>
        <w:tab w:val="right" w:pos="864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9C6BFA"/>
  </w:style>
  <w:style w:type="paragraph" w:styleId="Piedepgina">
    <w:name w:val="footer"/>
    <w:basedOn w:val="Normal"/>
    <w:link w:val="PiedepginaCar"/>
    <w:uiPriority w:val="99"/>
    <w:unhideWhenUsed/>
    <w:rsid w:val="009C6BFA"/>
    <w:pPr>
      <w:tabs>
        <w:tab w:val="center" w:pos="4320"/>
        <w:tab w:val="right" w:pos="864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9C6BFA"/>
  </w:style>
  <w:style w:type="paragraph" w:styleId="Textodeglobo">
    <w:name w:val="Balloon Text"/>
    <w:basedOn w:val="Normal"/>
    <w:link w:val="TextodegloboCar"/>
    <w:uiPriority w:val="99"/>
    <w:semiHidden/>
    <w:unhideWhenUsed/>
    <w:rsid w:val="009C6BFA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C6BFA"/>
    <w:rPr>
      <w:rFonts w:ascii="Lucida Grande" w:hAnsi="Lucida Grande" w:cs="Lucida Grande"/>
      <w:sz w:val="18"/>
      <w:szCs w:val="18"/>
    </w:rPr>
  </w:style>
  <w:style w:type="paragraph" w:styleId="Prrafodelista">
    <w:name w:val="List Paragraph"/>
    <w:basedOn w:val="Normal"/>
    <w:uiPriority w:val="34"/>
    <w:qFormat/>
    <w:rsid w:val="0074248C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74248C"/>
    <w:rPr>
      <w:color w:val="0000FF" w:themeColor="hyperlink"/>
      <w:u w:val="single"/>
    </w:rPr>
  </w:style>
  <w:style w:type="paragraph" w:customStyle="1" w:styleId="Normal1">
    <w:name w:val="Normal1"/>
    <w:rsid w:val="00AC688D"/>
    <w:pPr>
      <w:pBdr>
        <w:top w:val="nil"/>
        <w:left w:val="nil"/>
        <w:bottom w:val="nil"/>
        <w:right w:val="nil"/>
        <w:between w:val="nil"/>
      </w:pBdr>
    </w:pPr>
    <w:rPr>
      <w:rFonts w:ascii="Cambria" w:eastAsia="Cambria" w:hAnsi="Cambria" w:cs="Cambria"/>
      <w:color w:val="000000"/>
      <w:lang w:val="en-GB"/>
    </w:rPr>
  </w:style>
  <w:style w:type="paragraph" w:styleId="NormalWeb">
    <w:name w:val="Normal (Web)"/>
    <w:basedOn w:val="Normal"/>
    <w:uiPriority w:val="99"/>
    <w:semiHidden/>
    <w:unhideWhenUsed/>
    <w:rsid w:val="008A614B"/>
    <w:pPr>
      <w:spacing w:before="100" w:beforeAutospacing="1" w:after="100" w:afterAutospacing="1"/>
    </w:pPr>
    <w:rPr>
      <w:rFonts w:ascii="Times New Roman" w:hAnsi="Times New Roman" w:cs="Times New Roman"/>
    </w:rPr>
  </w:style>
  <w:style w:type="character" w:styleId="Hipervnculovisitado">
    <w:name w:val="FollowedHyperlink"/>
    <w:basedOn w:val="Fuentedeprrafopredeter"/>
    <w:uiPriority w:val="99"/>
    <w:semiHidden/>
    <w:unhideWhenUsed/>
    <w:rsid w:val="008A614B"/>
    <w:rPr>
      <w:color w:val="800080" w:themeColor="followedHyperlink"/>
      <w:u w:val="single"/>
    </w:rPr>
  </w:style>
  <w:style w:type="character" w:styleId="Refdecomentario">
    <w:name w:val="annotation reference"/>
    <w:basedOn w:val="Fuentedeprrafopredeter"/>
    <w:uiPriority w:val="99"/>
    <w:semiHidden/>
    <w:unhideWhenUsed/>
    <w:rsid w:val="00E97902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E97902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E97902"/>
    <w:rPr>
      <w:sz w:val="20"/>
      <w:szCs w:val="20"/>
      <w:lang w:val="en-GB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E97902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E97902"/>
    <w:rPr>
      <w:b/>
      <w:bCs/>
      <w:sz w:val="20"/>
      <w:szCs w:val="20"/>
      <w:lang w:val="en-GB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FE0CAB"/>
    <w:rPr>
      <w:rFonts w:ascii="Consolas" w:hAnsi="Consolas"/>
      <w:sz w:val="20"/>
      <w:szCs w:val="20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FE0CAB"/>
    <w:rPr>
      <w:rFonts w:ascii="Consolas" w:hAnsi="Consolas"/>
      <w:sz w:val="20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08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57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3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33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02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73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9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8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8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65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92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55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55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9.jpg"/><Relationship Id="rId3" Type="http://schemas.openxmlformats.org/officeDocument/2006/relationships/image" Target="media/image4.jpg"/><Relationship Id="rId7" Type="http://schemas.openxmlformats.org/officeDocument/2006/relationships/image" Target="media/image8.png"/><Relationship Id="rId2" Type="http://schemas.openxmlformats.org/officeDocument/2006/relationships/image" Target="media/image3.jpg"/><Relationship Id="rId1" Type="http://schemas.openxmlformats.org/officeDocument/2006/relationships/image" Target="media/image2.png"/><Relationship Id="rId6" Type="http://schemas.openxmlformats.org/officeDocument/2006/relationships/image" Target="media/image7.jpg"/><Relationship Id="rId5" Type="http://schemas.openxmlformats.org/officeDocument/2006/relationships/image" Target="media/image6.jpg"/><Relationship Id="rId4" Type="http://schemas.openxmlformats.org/officeDocument/2006/relationships/image" Target="media/image5.png"/><Relationship Id="rId9" Type="http://schemas.openxmlformats.org/officeDocument/2006/relationships/image" Target="media/image10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6AFFFDC0-2033-494D-BED4-D9AC860E84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314</Words>
  <Characters>1792</Characters>
  <Application>Microsoft Office Word</Application>
  <DocSecurity>0</DocSecurity>
  <Lines>14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ATS</Company>
  <LinksUpToDate>false</LinksUpToDate>
  <CharactersWithSpaces>2102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ATS ATS</dc:creator>
  <cp:lastModifiedBy>GABRIELA PATIÑO</cp:lastModifiedBy>
  <cp:revision>2</cp:revision>
  <cp:lastPrinted>2016-09-26T19:29:00Z</cp:lastPrinted>
  <dcterms:created xsi:type="dcterms:W3CDTF">2019-10-24T19:03:00Z</dcterms:created>
  <dcterms:modified xsi:type="dcterms:W3CDTF">2019-10-24T19:03:00Z</dcterms:modified>
</cp:coreProperties>
</file>